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98FA" w14:textId="314AE2B2" w:rsidR="00DA4B8E" w:rsidRDefault="00DA4B8E">
      <w:pPr>
        <w:rPr>
          <w:b/>
        </w:rPr>
      </w:pPr>
      <w:r w:rsidRPr="002C5F94">
        <w:rPr>
          <w:b/>
        </w:rPr>
        <w:t xml:space="preserve">REGULAMIN KONKURSU NA NAJLEPSZĄ PRACĘ ORYGINALNĄ DOTYCZĄCĄ </w:t>
      </w:r>
      <w:r>
        <w:rPr>
          <w:b/>
        </w:rPr>
        <w:t>FENYLOKETONURII</w:t>
      </w:r>
      <w:r w:rsidRPr="002C5F94">
        <w:rPr>
          <w:b/>
        </w:rPr>
        <w:t xml:space="preserve"> </w:t>
      </w:r>
      <w:r w:rsidR="00AB6277">
        <w:rPr>
          <w:b/>
        </w:rPr>
        <w:t xml:space="preserve">ZA LATA </w:t>
      </w:r>
      <w:r w:rsidR="0053527B">
        <w:rPr>
          <w:b/>
        </w:rPr>
        <w:t>202</w:t>
      </w:r>
      <w:r w:rsidR="000D07F2">
        <w:rPr>
          <w:b/>
        </w:rPr>
        <w:t>0</w:t>
      </w:r>
      <w:r w:rsidR="0053527B">
        <w:rPr>
          <w:b/>
        </w:rPr>
        <w:t>-202</w:t>
      </w:r>
      <w:r w:rsidR="000D07F2">
        <w:rPr>
          <w:b/>
        </w:rPr>
        <w:t>1</w:t>
      </w:r>
    </w:p>
    <w:p w14:paraId="1E879626" w14:textId="77777777" w:rsidR="00DA4B8E" w:rsidRPr="002C5F94" w:rsidRDefault="00DA4B8E">
      <w:pPr>
        <w:rPr>
          <w:b/>
        </w:rPr>
      </w:pPr>
    </w:p>
    <w:p w14:paraId="5297F5DD" w14:textId="29209A5D" w:rsidR="00DA4B8E" w:rsidRDefault="00DA4B8E">
      <w:r>
        <w:t>1. Polskie Towarzystwo Fenyloketonurii (PTF) ogłasza Konkurs na najlepszą pracę oryginalną</w:t>
      </w:r>
      <w:r w:rsidR="00AB6277">
        <w:t xml:space="preserve"> indeksowaną w Web of Science z punktacją Impact Factor </w:t>
      </w:r>
      <w:r>
        <w:t>dotyczącą fenyloketonurii.</w:t>
      </w:r>
    </w:p>
    <w:p w14:paraId="2ABFF2C2" w14:textId="77777777" w:rsidR="00DA4B8E" w:rsidRDefault="00DA4B8E">
      <w:r>
        <w:t xml:space="preserve"> 2. Celem konkursu jest promowanie i rozszerzanie wiedzy na temat fenyloketonurii. </w:t>
      </w:r>
    </w:p>
    <w:p w14:paraId="20D0BD4B" w14:textId="6831B8B7" w:rsidR="00DA4B8E" w:rsidRDefault="00DA4B8E">
      <w:r>
        <w:t xml:space="preserve">3. Co dwa lata przyznawane będą trzy nagrody za najlepsze prace w ocenianym okresie. </w:t>
      </w:r>
      <w:r w:rsidR="00AB6277">
        <w:t>Bi</w:t>
      </w:r>
      <w:r w:rsidR="00321B01">
        <w:t>e</w:t>
      </w:r>
      <w:r w:rsidR="00AB6277">
        <w:t>żący konkurs dotyczy lat</w:t>
      </w:r>
      <w:r w:rsidR="00321B01">
        <w:t xml:space="preserve"> 202</w:t>
      </w:r>
      <w:r w:rsidR="000D07F2">
        <w:t>0</w:t>
      </w:r>
      <w:r w:rsidR="00321B01">
        <w:t>-202</w:t>
      </w:r>
      <w:r w:rsidR="000D07F2">
        <w:t>1</w:t>
      </w:r>
      <w:r w:rsidR="00321B01">
        <w:t>.</w:t>
      </w:r>
    </w:p>
    <w:p w14:paraId="02FA9E4C" w14:textId="77777777" w:rsidR="00DA4B8E" w:rsidRDefault="00DA4B8E">
      <w:r>
        <w:t xml:space="preserve">4. Warunki uczestnictwa w Konkursie: </w:t>
      </w:r>
    </w:p>
    <w:p w14:paraId="639777FD" w14:textId="77123B9E" w:rsidR="00DA4B8E" w:rsidRDefault="00DA4B8E">
      <w:r>
        <w:t>a. Zgłoszenia dokon</w:t>
      </w:r>
      <w:r w:rsidR="00CA18FB">
        <w:t>uje</w:t>
      </w:r>
      <w:r>
        <w:t xml:space="preserve"> pierwszy autor pracy, zatrudniony/studiujący w polskiej uczelni (w pracy podana afiliacja polskiego ośrodka). </w:t>
      </w:r>
    </w:p>
    <w:p w14:paraId="44E30F76" w14:textId="77777777" w:rsidR="00DA4B8E" w:rsidRDefault="00DA4B8E">
      <w:r>
        <w:t xml:space="preserve">b. Każdy autor może nadesłać dowolną liczbę prac opublikowanych w danym okresie sprawozdawczym. </w:t>
      </w:r>
    </w:p>
    <w:p w14:paraId="55D4F796" w14:textId="6C6C3F98" w:rsidR="00DA4B8E" w:rsidRPr="00294197" w:rsidRDefault="00DA4B8E">
      <w:r w:rsidRPr="00294197">
        <w:t xml:space="preserve">c. Warunkiem uczestnictwa w Konkursie jest przesłanie na adres </w:t>
      </w:r>
      <w:r w:rsidR="00670045" w:rsidRPr="00294197">
        <w:t xml:space="preserve">korespondencyjny </w:t>
      </w:r>
      <w:r w:rsidRPr="00294197">
        <w:t>Zarządu Polskiego Towarzystwa Fenyloketonurii (</w:t>
      </w:r>
      <w:r w:rsidR="00670045" w:rsidRPr="00294197">
        <w:t>Klinika Gastroenterologii Dziecięcej i Chorób Metabolicznych, Instytut Pediatrii UMP, ul. Szpitalna 27/33, 60-572 Poznań</w:t>
      </w:r>
      <w:r w:rsidRPr="00294197">
        <w:t>)</w:t>
      </w:r>
    </w:p>
    <w:p w14:paraId="662B0789" w14:textId="77777777" w:rsidR="00DA4B8E" w:rsidRDefault="00DA4B8E">
      <w:r>
        <w:t xml:space="preserve"> następujących dokumentów:</w:t>
      </w:r>
    </w:p>
    <w:p w14:paraId="1BCD0F01" w14:textId="77777777" w:rsidR="00DA4B8E" w:rsidRDefault="00DA4B8E">
      <w:r>
        <w:t xml:space="preserve"> - jednego wydrukowanego egzemplarza pracy, </w:t>
      </w:r>
    </w:p>
    <w:p w14:paraId="24C552FC" w14:textId="77777777" w:rsidR="00DA4B8E" w:rsidRDefault="00DA4B8E">
      <w:r>
        <w:t>- elektronicznej wersji pracy na płycie CD (lub nośniku typu Pendrive),</w:t>
      </w:r>
    </w:p>
    <w:p w14:paraId="410D5B2C" w14:textId="77777777" w:rsidR="00DA4B8E" w:rsidRDefault="00DA4B8E">
      <w:r>
        <w:t xml:space="preserve">- formularza zgłoszeniowego do udziału w konkursie (Załącznik nr 1) oraz oświadczenia (Załącznik nr 2). </w:t>
      </w:r>
    </w:p>
    <w:p w14:paraId="386F87B8" w14:textId="77777777" w:rsidR="00DA4B8E" w:rsidRDefault="00DA4B8E">
      <w:r>
        <w:t xml:space="preserve">5. Termin nadsyłania kompletnych zgłoszeń upływa w dniu podanym w ogłoszeniu o konkursie. </w:t>
      </w:r>
    </w:p>
    <w:p w14:paraId="29B6646E" w14:textId="77777777" w:rsidR="00DA4B8E" w:rsidRDefault="00DA4B8E">
      <w:r>
        <w:t xml:space="preserve">6. W Konkursie rozpatrywane będą tylko zgłoszenia kompletne (w przypadku braków formalnych zgłoszenia praca zostanie odrzucona). </w:t>
      </w:r>
    </w:p>
    <w:p w14:paraId="5537877B" w14:textId="77777777" w:rsidR="00DA4B8E" w:rsidRDefault="00DA4B8E">
      <w:r>
        <w:t xml:space="preserve">7. Zasady przyznawania nagród </w:t>
      </w:r>
    </w:p>
    <w:p w14:paraId="4E556A60" w14:textId="77777777" w:rsidR="00DA4B8E" w:rsidRDefault="00DA4B8E">
      <w:r>
        <w:t>a. Laureaci konkursu zostaną wyłonieni przez Kapitułę Konkursową, każdorazowo wybieraną przez Zarząd PTF.</w:t>
      </w:r>
    </w:p>
    <w:p w14:paraId="3DDEC5E8" w14:textId="77777777" w:rsidR="00DA4B8E" w:rsidRDefault="00DA4B8E">
      <w:r>
        <w:t xml:space="preserve">b. Laureaci zostaną poinformowani o przyznaniu wyróżnienia drogą mailową. </w:t>
      </w:r>
    </w:p>
    <w:p w14:paraId="265B37BD" w14:textId="77777777" w:rsidR="00DA4B8E" w:rsidRDefault="00DA4B8E">
      <w:r>
        <w:t xml:space="preserve">8. Nagrody przyznawane w Konkursie będą miały charakter honorowy, a ich wręczenie odbędzie się na zjeździe PTF. </w:t>
      </w:r>
    </w:p>
    <w:p w14:paraId="14761B10" w14:textId="77777777" w:rsidR="00DA4B8E" w:rsidRDefault="00DA4B8E">
      <w:r>
        <w:t xml:space="preserve">9. Wszystkie nadesłane prace (autorstwo, tytuł, dane bibliograficzne) będą umieszczone na stronie internetowej Towarzystwa w zakładce „Konkurs na najlepszą pracę oryginalną dot. fenyloketonurii.” </w:t>
      </w:r>
    </w:p>
    <w:p w14:paraId="11F900A5" w14:textId="0835F416" w:rsidR="00DA4B8E" w:rsidRDefault="00DA4B8E">
      <w:r>
        <w:t>10. PTF zastrzega, iż nie zwraca prac oraz innych materiałów nadesłanych w związku z przeprowadzanym konkursem. Udział w konkursie jest równoważny z akceptacją warunków niniejszego Regulaminu.</w:t>
      </w:r>
    </w:p>
    <w:p w14:paraId="18E1A079" w14:textId="09B609E5" w:rsidR="00CA18FB" w:rsidRDefault="00CA18FB">
      <w:bookmarkStart w:id="0" w:name="_Hlk179314914"/>
      <w:r>
        <w:t>11. Decyzja podjęta przez Kapitułę Konkursową ma charakter ostateczny.</w:t>
      </w:r>
      <w:bookmarkEnd w:id="0"/>
    </w:p>
    <w:sectPr w:rsidR="00CA18FB" w:rsidSect="00D60D78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94"/>
    <w:rsid w:val="00097FF5"/>
    <w:rsid w:val="000D07F2"/>
    <w:rsid w:val="001559E0"/>
    <w:rsid w:val="001A7423"/>
    <w:rsid w:val="00294197"/>
    <w:rsid w:val="002C5F94"/>
    <w:rsid w:val="00321B01"/>
    <w:rsid w:val="003A7CEC"/>
    <w:rsid w:val="003E2E19"/>
    <w:rsid w:val="0053527B"/>
    <w:rsid w:val="00616409"/>
    <w:rsid w:val="00670045"/>
    <w:rsid w:val="006D2F7E"/>
    <w:rsid w:val="00733F80"/>
    <w:rsid w:val="007A7976"/>
    <w:rsid w:val="00947D21"/>
    <w:rsid w:val="00A13B1A"/>
    <w:rsid w:val="00AB6277"/>
    <w:rsid w:val="00CA18FB"/>
    <w:rsid w:val="00D60D78"/>
    <w:rsid w:val="00DA4B8E"/>
    <w:rsid w:val="00FD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BFF70"/>
  <w15:docId w15:val="{657D3B3B-7EA0-47A6-86AE-9597A97C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CA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A7C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C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CE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C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CEC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1959</Characters>
  <Application>Microsoft Office Word</Application>
  <DocSecurity>0</DocSecurity>
  <Lines>33</Lines>
  <Paragraphs>24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NAJLEPSZĄ PRACĘ ORYGINALNĄ DOTYCZĄCĄ MUKOWISCYDOZY</dc:title>
  <dc:subject/>
  <dc:creator>UK160</dc:creator>
  <cp:keywords/>
  <dc:description/>
  <cp:lastModifiedBy>Jarosław Walkowiak</cp:lastModifiedBy>
  <cp:revision>3</cp:revision>
  <dcterms:created xsi:type="dcterms:W3CDTF">2024-10-11T15:26:00Z</dcterms:created>
  <dcterms:modified xsi:type="dcterms:W3CDTF">2024-10-11T15:31:00Z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c2c62d2d16074b1c05171e89d535303b5294c25a9fb0639bf1f3fdfe7050f304</vt:lpwstr>
  </property>
</Properties>
</file>